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2A" w:rsidRDefault="0016182A" w:rsidP="0016182A">
      <w:pPr>
        <w:pStyle w:val="a3"/>
        <w:jc w:val="center"/>
        <w:rPr>
          <w:color w:val="002060"/>
          <w:sz w:val="32"/>
          <w:szCs w:val="32"/>
        </w:rPr>
      </w:pPr>
      <w:r>
        <w:rPr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-1067435</wp:posOffset>
            </wp:positionH>
            <wp:positionV relativeFrom="line">
              <wp:posOffset>-720090</wp:posOffset>
            </wp:positionV>
            <wp:extent cx="7564120" cy="10685780"/>
            <wp:effectExtent l="19050" t="0" r="0" b="0"/>
            <wp:wrapNone/>
            <wp:docPr id="1" name="Рисунок 2" descr="hello_html_13c72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3c72ef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6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631D" w:rsidRDefault="0066631D" w:rsidP="0066631D">
      <w:pPr>
        <w:pStyle w:val="a3"/>
        <w:jc w:val="center"/>
        <w:rPr>
          <w:b/>
          <w:bCs/>
          <w:color w:val="FF0000"/>
          <w:sz w:val="32"/>
          <w:szCs w:val="32"/>
        </w:rPr>
      </w:pPr>
      <w:r w:rsidRPr="0066631D">
        <w:rPr>
          <w:b/>
          <w:bCs/>
          <w:color w:val="FF0000"/>
          <w:sz w:val="32"/>
          <w:szCs w:val="32"/>
        </w:rPr>
        <w:t xml:space="preserve">Консультация для родителей </w:t>
      </w:r>
    </w:p>
    <w:p w:rsidR="0066631D" w:rsidRDefault="0066631D" w:rsidP="0066631D">
      <w:pPr>
        <w:pStyle w:val="a3"/>
        <w:jc w:val="center"/>
        <w:rPr>
          <w:b/>
          <w:bCs/>
          <w:color w:val="FF0000"/>
          <w:sz w:val="32"/>
          <w:szCs w:val="32"/>
        </w:rPr>
      </w:pPr>
      <w:r w:rsidRPr="0066631D">
        <w:rPr>
          <w:b/>
          <w:bCs/>
          <w:color w:val="FF0000"/>
          <w:sz w:val="32"/>
          <w:szCs w:val="32"/>
        </w:rPr>
        <w:t>"О чём говорят рисунки детей"</w:t>
      </w:r>
    </w:p>
    <w:p w:rsidR="0066631D" w:rsidRPr="0066631D" w:rsidRDefault="0066631D" w:rsidP="0066631D">
      <w:pPr>
        <w:pStyle w:val="a3"/>
        <w:jc w:val="center"/>
        <w:rPr>
          <w:b/>
          <w:bCs/>
          <w:color w:val="FF0000"/>
          <w:sz w:val="32"/>
          <w:szCs w:val="32"/>
        </w:rPr>
      </w:pP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Все детки очень любят рисовать и их рисунки говорят о многом, например, об их эмоциональном состоянии, страхах, о взаимоотношении между членами семьи и многое другое.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Попросите вашего ребёночка нарисовать семью. Далее понаблюдайте за нажимом, с каким нажимом рисует ваш ребёнок. Если нажим достаточно сильный это может говорить о напряжённости, слабый – о робости и пассивности. Самых главных, любимых, членов семьи обычно ребёнок рисует первым. Это может быть и он сам. Чем ниже авторитет, тем позднее его нарисует юный художник. Может быть и так, что ребёнок рисует себя последним или не рисует вообще. В данном случае – он чувствует себя не нужным, отвергнутым. То же самое с размером фигур. Чем больше размер, тем авторитетнее личность для малыша.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Расстояние между родственниками говорит об эмоциональной близости, либо холодности. Чем ближе родственники друг к другу, тем ближе и теплее отношения между членами семьи.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 xml:space="preserve">Если ваш ребёнок не нарисовал кого-то из членов семьи, </w:t>
      </w:r>
      <w:proofErr w:type="gramStart"/>
      <w:r w:rsidRPr="0016182A">
        <w:rPr>
          <w:b/>
          <w:color w:val="002060"/>
          <w:sz w:val="32"/>
          <w:szCs w:val="32"/>
        </w:rPr>
        <w:t>значит</w:t>
      </w:r>
      <w:proofErr w:type="gramEnd"/>
      <w:r w:rsidRPr="0016182A">
        <w:rPr>
          <w:b/>
          <w:color w:val="002060"/>
          <w:sz w:val="32"/>
          <w:szCs w:val="32"/>
        </w:rPr>
        <w:t xml:space="preserve"> этот родственник является источником переживаний и дискомфорта. Чаще всего дети не рисуют братьев либо сестёр, тем самым приглушая свою ревность.</w:t>
      </w: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Default="0066631D" w:rsidP="0016182A">
      <w:pPr>
        <w:pStyle w:val="a3"/>
        <w:jc w:val="center"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-1067181</wp:posOffset>
            </wp:positionH>
            <wp:positionV relativeFrom="line">
              <wp:posOffset>-720090</wp:posOffset>
            </wp:positionV>
            <wp:extent cx="7564374" cy="10686288"/>
            <wp:effectExtent l="19050" t="0" r="0" b="0"/>
            <wp:wrapNone/>
            <wp:docPr id="3" name="Рисунок 2" descr="hello_html_13c72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3c72ef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374" cy="1068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Но бывает и такое, что малыш рисует несуществующих родственников, либо животных, тем самым желая почувствовать себя нужным. Малыш желает, чтобы его полюбили. Здесь стоит задуматься, хватает ли ребёнку внимания,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любви, заботы, ласки, общения. Особое внимание следует обратить на то,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как ребёнок прорисовывает лицо, рот, глаза.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Если малыш чётко прорисовывает глаза, это говорит о том, что данный родственник наблюдает за малышом и не допускает шалостей. Аналогично можно расценивать большие уши.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Если у кого-то чётко прорисован рот, это говорит о давлении на ребёнка нравоучениями, постоянными нотациями.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Если же художник рисует голову со всеми чертами лица – это свидетельствует о значимости фигуры для малыша, о его авторитете.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Цвет в рисунке может свидетельствовать о чувствах ребёнка. Всё, что он любит и ему нравится окрашено в теплых тонах. Свою привязанность к кому то из членов семьи ребёнок выражает ярким цветом. Одежда нарядная, красочная.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Холодные тона сигнализируют о конфликтах.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Если в рисунках вашего малыша вы увидели тревожные знаки, поговорите с ребёнком.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  <w:r w:rsidRPr="0016182A">
        <w:rPr>
          <w:b/>
          <w:color w:val="002060"/>
          <w:sz w:val="32"/>
          <w:szCs w:val="32"/>
        </w:rPr>
        <w:t>Я желаю вам, чтоб на рисунке вашего малыша была дружная и счастливая семья!</w:t>
      </w:r>
    </w:p>
    <w:p w:rsidR="0016182A" w:rsidRPr="0016182A" w:rsidRDefault="0016182A" w:rsidP="0016182A">
      <w:pPr>
        <w:pStyle w:val="a3"/>
        <w:jc w:val="center"/>
        <w:rPr>
          <w:b/>
          <w:color w:val="002060"/>
          <w:sz w:val="32"/>
          <w:szCs w:val="32"/>
        </w:rPr>
      </w:pPr>
    </w:p>
    <w:p w:rsidR="00C07143" w:rsidRPr="0016182A" w:rsidRDefault="0066631D" w:rsidP="0016182A">
      <w:pPr>
        <w:pStyle w:val="a3"/>
        <w:jc w:val="center"/>
        <w:rPr>
          <w:b/>
          <w:color w:val="002060"/>
          <w:sz w:val="32"/>
          <w:szCs w:val="32"/>
        </w:rPr>
      </w:pPr>
    </w:p>
    <w:sectPr w:rsidR="00C07143" w:rsidRPr="0016182A" w:rsidSect="0016182A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6182A"/>
    <w:rsid w:val="0016182A"/>
    <w:rsid w:val="0037614C"/>
    <w:rsid w:val="00387859"/>
    <w:rsid w:val="0066631D"/>
    <w:rsid w:val="007B50AE"/>
    <w:rsid w:val="008D6F22"/>
    <w:rsid w:val="00B00A3A"/>
    <w:rsid w:val="00BC7CDE"/>
    <w:rsid w:val="00E7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8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2022-03-08T14:56:00Z</dcterms:created>
  <dcterms:modified xsi:type="dcterms:W3CDTF">2022-03-08T15:01:00Z</dcterms:modified>
</cp:coreProperties>
</file>