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DB" w:rsidRDefault="001A5EDB" w:rsidP="001A5EDB">
      <w:pPr>
        <w:pStyle w:val="a3"/>
      </w:pPr>
      <w:r>
        <w:rPr>
          <w:rStyle w:val="a4"/>
          <w:rFonts w:ascii="Verdana" w:hAnsi="Verdana"/>
          <w:color w:val="000000"/>
          <w:sz w:val="18"/>
          <w:szCs w:val="18"/>
        </w:rPr>
        <w:t>Подготовка и проведение открытых занятий в ДОУ</w:t>
      </w:r>
    </w:p>
    <w:p w:rsidR="001A5EDB" w:rsidRDefault="001A5EDB" w:rsidP="001A5EDB">
      <w:pPr>
        <w:pStyle w:val="a3"/>
      </w:pPr>
      <w:r>
        <w:rPr>
          <w:rStyle w:val="a4"/>
          <w:rFonts w:ascii="Verdana" w:hAnsi="Verdana"/>
          <w:color w:val="000000"/>
          <w:sz w:val="18"/>
          <w:szCs w:val="18"/>
        </w:rPr>
        <w:t> </w:t>
      </w:r>
    </w:p>
    <w:p w:rsidR="001A5EDB" w:rsidRDefault="001A5EDB" w:rsidP="001A5EDB">
      <w:pPr>
        <w:pStyle w:val="a3"/>
      </w:pPr>
      <w:r>
        <w:t>      Открытые занятия или воспитательные мероприятия для детей дошкольного возраста — одна из эффективных форм организации методической работы в ДОУ. Но в образовательной практике не всегда различают открытые и обычные занятия, порой не выделяют особенности их подготовки и проведения. При этом следует учитывать, что открытое занятие в отличие от обычного — это специально подготовленная форма организации методической работы, в ходе которой реализуются основные направления воспитательно-образовательного процесса дошкольного учреждения. На открытом занятии педагог демонстрирует коллегам свой позитивный или инновационный опыт по реализации методической идеи и применению конкретного приема или метода обучения.</w:t>
      </w:r>
    </w:p>
    <w:p w:rsidR="001A5EDB" w:rsidRDefault="001A5EDB" w:rsidP="001A5EDB">
      <w:pPr>
        <w:pStyle w:val="a3"/>
      </w:pPr>
      <w:r>
        <w:rPr>
          <w:rStyle w:val="a4"/>
          <w:rFonts w:ascii="Verdana" w:hAnsi="Verdana"/>
          <w:color w:val="000000"/>
          <w:sz w:val="18"/>
          <w:szCs w:val="18"/>
        </w:rPr>
        <w:t>Цели открытых просмотров разнообразны</w:t>
      </w:r>
      <w:r>
        <w:t>. Например, на занятиях по формированию элементарных математических представлений — это обучение детей решению обратных арифметических задач, логических упражнений на нахождение недостающих фигур; по развитию речи — использование опорных схем, моделей при составлении описательных рассказов о природе; по ознакомлению с окружающим миром — показ методики организации интегративных занятий познавательного цикла (развитие речи, детское экспериментирование).</w:t>
      </w:r>
    </w:p>
    <w:p w:rsidR="001A5EDB" w:rsidRDefault="001A5EDB" w:rsidP="001A5EDB">
      <w:pPr>
        <w:pStyle w:val="a3"/>
      </w:pPr>
      <w:r>
        <w:t> </w:t>
      </w:r>
    </w:p>
    <w:p w:rsidR="001A5EDB" w:rsidRDefault="001A5EDB" w:rsidP="001A5EDB">
      <w:pPr>
        <w:pStyle w:val="a3"/>
      </w:pPr>
      <w:r>
        <w:rPr>
          <w:rStyle w:val="a4"/>
          <w:rFonts w:ascii="Verdana" w:hAnsi="Verdana"/>
          <w:color w:val="000000"/>
          <w:sz w:val="18"/>
          <w:szCs w:val="18"/>
        </w:rPr>
        <w:t>Открытое занятие может включать в себя "новинки"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>  научного характера;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 xml:space="preserve">  </w:t>
      </w:r>
      <w:proofErr w:type="gramStart"/>
      <w:r>
        <w:t>представляющие</w:t>
      </w:r>
      <w:proofErr w:type="gramEnd"/>
      <w:r>
        <w:t xml:space="preserve"> интерес на региональном уровне;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 xml:space="preserve">  </w:t>
      </w:r>
      <w:proofErr w:type="gramStart"/>
      <w:r>
        <w:t>представляющие</w:t>
      </w:r>
      <w:proofErr w:type="gramEnd"/>
      <w:r>
        <w:t xml:space="preserve"> интерес для конкретного ДОУ;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> представляющие интерес для гостей занятия, поскольку то, что успешно использует сам педагог, нет смысла наблюдать на открытом занятии.</w:t>
      </w:r>
    </w:p>
    <w:p w:rsidR="001A5EDB" w:rsidRDefault="001A5EDB" w:rsidP="001A5EDB">
      <w:pPr>
        <w:pStyle w:val="a3"/>
      </w:pPr>
      <w:r>
        <w:t> </w:t>
      </w:r>
    </w:p>
    <w:p w:rsidR="001A5EDB" w:rsidRDefault="001A5EDB" w:rsidP="001A5EDB">
      <w:pPr>
        <w:pStyle w:val="a3"/>
      </w:pPr>
      <w:r>
        <w:rPr>
          <w:rStyle w:val="a4"/>
          <w:rFonts w:ascii="Verdana" w:hAnsi="Verdana"/>
          <w:color w:val="000000"/>
          <w:sz w:val="18"/>
          <w:szCs w:val="18"/>
        </w:rPr>
        <w:t>Требования к подготовке и проведению открытого занятия</w:t>
      </w:r>
    </w:p>
    <w:p w:rsidR="001A5EDB" w:rsidRDefault="001A5EDB" w:rsidP="001A5EDB">
      <w:pPr>
        <w:pStyle w:val="a3"/>
      </w:pPr>
      <w:r>
        <w:t>К подготовке и проведению открытых занятий с детьми дошкольного возраста предъявляется ряд требований. Так, открытое занятие должно проводиться педагогами, имеющими высокий уровень научно-методической подготовки и обеспечивающими высокую эффективность воспитательно-образовательного процесса.</w:t>
      </w:r>
    </w:p>
    <w:p w:rsidR="001A5EDB" w:rsidRDefault="001A5EDB" w:rsidP="001A5EDB">
      <w:pPr>
        <w:pStyle w:val="a3"/>
      </w:pPr>
      <w:r>
        <w:t>Такие занятия должны стать источником инновационного опыта и затрагивать актуальные проблемы методической науки в области дошкольной педагогики и психологии и иметь новизну. Новизна может относиться к содержанию дидактического материала или методикам его изучения. Показ занятий, в которых реализуется широко распространенная на практике методика, не способствует профессиональному росту других педагогов. Однако в методической работе с молодыми педагогами это ограничение не всегда нужно учитывать, поскольку для них даже традиционные, общеизвестные методики представляют определенный интерес.</w:t>
      </w:r>
    </w:p>
    <w:p w:rsidR="001A5EDB" w:rsidRDefault="001A5EDB" w:rsidP="001A5EDB">
      <w:pPr>
        <w:pStyle w:val="a3"/>
      </w:pPr>
      <w:r>
        <w:lastRenderedPageBreak/>
        <w:t xml:space="preserve">Являясь формой организации воспитательно-образовательного процесса, открытое занятие должно содержать новую, особую структуру. Оно может отражать решение методической проблемы, тему самообразования, над которой работает педагог. Его индивидуальная методическая тема связывается с общей методической проблемой коллектива ДОУ. Именно этот показатель в рамках занятия способствует реализации системного подхода к организации научно-методической работы в педагогическом коллективе. Данные занятия должны показывать (доказывать) преимущества, высокую эффективность инновации или традиции в организации деятельности детей. Кроме того, воспитатель должен подготовить теоретический и наглядный материал, мультимедиа, оборудование, организовать пространство для проведения занятия и т. </w:t>
      </w:r>
      <w:proofErr w:type="spellStart"/>
      <w:r>
        <w:t>д</w:t>
      </w:r>
      <w:proofErr w:type="spellEnd"/>
    </w:p>
    <w:p w:rsidR="001A5EDB" w:rsidRDefault="001A5EDB" w:rsidP="001A5EDB">
      <w:pPr>
        <w:pStyle w:val="a3"/>
      </w:pPr>
      <w:r>
        <w:t>Проводятся открытые занятия без "репетиции" в обычных условиях, с общепринятой продолжительностью, не нарушая требований к воспитательно-образовательному процессу. Накануне рекомендуется сообщить детям и их родителям о предстоящем занятии. Это подготовит ребят к ситуации, когда будут присутствовать посторонние люди.</w:t>
      </w:r>
    </w:p>
    <w:p w:rsidR="001A5EDB" w:rsidRDefault="001A5EDB" w:rsidP="001A5EDB">
      <w:pPr>
        <w:pStyle w:val="a3"/>
      </w:pPr>
      <w:r>
        <w:t>Занятие проходит в соответствии с планом методической работы ДОУ. Педагоги должны располагать достаточным временем для его подготовки. Практика показывает, что нельзя проводить в одной группе в один день несколько открытых занятий, не следует также организовывать их в одной и той же группе несколько раз в месяц. Это объясняется большой психологической нагрузкой, которую испытывают дети и педагог.</w:t>
      </w:r>
    </w:p>
    <w:p w:rsidR="001A5EDB" w:rsidRDefault="001A5EDB" w:rsidP="001A5EDB">
      <w:pPr>
        <w:pStyle w:val="a3"/>
      </w:pPr>
      <w:r>
        <w:t> </w:t>
      </w:r>
    </w:p>
    <w:p w:rsidR="001A5EDB" w:rsidRDefault="001A5EDB" w:rsidP="001A5EDB">
      <w:pPr>
        <w:pStyle w:val="a3"/>
      </w:pPr>
      <w:r>
        <w:rPr>
          <w:rStyle w:val="a4"/>
          <w:rFonts w:ascii="Verdana" w:hAnsi="Verdana"/>
          <w:color w:val="000000"/>
          <w:sz w:val="18"/>
          <w:szCs w:val="18"/>
        </w:rPr>
        <w:t>Виды мотивации педагога при подготовке открытого занятия</w:t>
      </w:r>
    </w:p>
    <w:p w:rsidR="001A5EDB" w:rsidRDefault="001A5EDB" w:rsidP="001A5EDB">
      <w:pPr>
        <w:pStyle w:val="a3"/>
      </w:pPr>
      <w:proofErr w:type="gramStart"/>
      <w:r>
        <w:t>социальная</w:t>
      </w:r>
      <w:proofErr w:type="gramEnd"/>
      <w:r>
        <w:t xml:space="preserve"> - создание ситуации успеха, использование похвалы, поощрения, права ребенка на ошибку;</w:t>
      </w:r>
    </w:p>
    <w:p w:rsidR="001A5EDB" w:rsidRDefault="001A5EDB" w:rsidP="001A5EDB">
      <w:pPr>
        <w:pStyle w:val="a3"/>
      </w:pPr>
      <w:r>
        <w:t>содержательная - формирование опыта коллективной и творческой деятельности, организация индивидуальной работы с детьми, создание проблемной ситуации;</w:t>
      </w:r>
    </w:p>
    <w:p w:rsidR="001A5EDB" w:rsidRDefault="001A5EDB" w:rsidP="001A5EDB">
      <w:pPr>
        <w:pStyle w:val="a3"/>
      </w:pPr>
      <w:proofErr w:type="gramStart"/>
      <w:r>
        <w:t>прагматическая</w:t>
      </w:r>
      <w:proofErr w:type="gramEnd"/>
      <w:r>
        <w:t xml:space="preserve"> - усиление внимания детей к данному виду деятельности, развитие познавательного интереса.</w:t>
      </w:r>
    </w:p>
    <w:p w:rsidR="001A5EDB" w:rsidRDefault="001A5EDB" w:rsidP="001A5EDB">
      <w:pPr>
        <w:pStyle w:val="a3"/>
      </w:pPr>
      <w:r>
        <w:t>Строится открытое занятие с учетом дидактических целей: обучающей, воспитывающей, развивающей и дополнительно-мотивационной. На занятии дети должны получить столько знаний, сколько они усвоили бы, изучая эту тему в обычных условиях. Недопустимо объяснение только той части темы, которая позволяет наиболее ярко демонстрировать новый методический прием, оставляя остальные аспекты на следующее занятие или перенося их на другую деятельность.</w:t>
      </w:r>
    </w:p>
    <w:p w:rsidR="001A5EDB" w:rsidRDefault="001A5EDB" w:rsidP="001A5EDB">
      <w:pPr>
        <w:pStyle w:val="a3"/>
      </w:pPr>
      <w:r>
        <w:t> </w:t>
      </w:r>
    </w:p>
    <w:p w:rsidR="001A5EDB" w:rsidRDefault="001A5EDB" w:rsidP="001A5EDB">
      <w:pPr>
        <w:pStyle w:val="a3"/>
      </w:pPr>
      <w:r>
        <w:t>В ходе открытого занятия для актуализации познавательного интереса детей могут использоваться следующие методические приемы: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>   четкая организация, планирование всех частей занятия;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>   интригующее начало;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lastRenderedPageBreak/>
        <w:t>■</w:t>
      </w:r>
      <w:r>
        <w:t>   учет индивидуальных особенностей детей;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>   дружелюбный тон, жесты, мимика, располагающие к себе;</w:t>
      </w:r>
    </w:p>
    <w:p w:rsidR="001A5EDB" w:rsidRDefault="001A5EDB" w:rsidP="001A5EDB">
      <w:pPr>
        <w:pStyle w:val="a3"/>
      </w:pPr>
      <w:r>
        <w:rPr>
          <w:rFonts w:ascii="Arial" w:hAnsi="Arial" w:cs="Arial"/>
        </w:rPr>
        <w:t>■</w:t>
      </w:r>
      <w:r>
        <w:t>   мотивы побуждения к деятельности.</w:t>
      </w:r>
    </w:p>
    <w:p w:rsidR="001A5EDB" w:rsidRDefault="001A5EDB" w:rsidP="001A5EDB">
      <w:pPr>
        <w:pStyle w:val="a3"/>
      </w:pPr>
      <w:r>
        <w:t> </w:t>
      </w:r>
    </w:p>
    <w:p w:rsidR="001A5EDB" w:rsidRDefault="001A5EDB" w:rsidP="001A5EDB">
      <w:pPr>
        <w:pStyle w:val="a3"/>
      </w:pPr>
      <w:r>
        <w:t xml:space="preserve">Присутствие посторонних людей в помещении не должно отвлекать детей, создавать дискомфорт. Для посетителей обязательно готовятся рабочие места, которые располагаются за спинами дошкольников, чтобы гости их не отвлекали. Нельзя сажать посетителя рядом с ребенком, сбоку. Число </w:t>
      </w:r>
      <w:proofErr w:type="gramStart"/>
      <w:r>
        <w:t>приглашенных</w:t>
      </w:r>
      <w:proofErr w:type="gramEnd"/>
      <w:r>
        <w:t xml:space="preserve"> должно быть ограниченным. Наблюдения показывают, что посещение таких мероприятий хотя бы одним посторонним человеком создает неудобства и для педагога, и для детей, в </w:t>
      </w:r>
      <w:proofErr w:type="gramStart"/>
      <w:r>
        <w:t>связи</w:t>
      </w:r>
      <w:proofErr w:type="gramEnd"/>
      <w:r>
        <w:t xml:space="preserve"> с чем в настоящее время широко практикуется изучение опыта педагогов по видеозаписи его профессиональной деятельности.</w:t>
      </w:r>
    </w:p>
    <w:p w:rsidR="001A5EDB" w:rsidRDefault="001A5EDB" w:rsidP="001A5EDB">
      <w:pPr>
        <w:pStyle w:val="a3"/>
      </w:pPr>
      <w:r>
        <w:t>Открытое занятие не должно противоречить программам, по которым работают педагог и ДОУ в целом. Нельзя непомерно расширять содержание информационно-учебного материала.</w:t>
      </w:r>
    </w:p>
    <w:p w:rsidR="001A5EDB" w:rsidRDefault="001A5EDB" w:rsidP="001A5EDB">
      <w:pPr>
        <w:pStyle w:val="a3"/>
      </w:pPr>
      <w:r>
        <w:t>Перед проведением открытого занятия педагог предварительно знакомит коллег с его характеристикой, составленной по определенному плану (приложение 1).</w:t>
      </w:r>
    </w:p>
    <w:p w:rsidR="001A5EDB" w:rsidRDefault="001A5EDB" w:rsidP="001A5EDB">
      <w:pPr>
        <w:pStyle w:val="a3"/>
      </w:pPr>
      <w:r>
        <w:t> </w:t>
      </w:r>
    </w:p>
    <w:p w:rsidR="001A5EDB" w:rsidRDefault="001A5EDB" w:rsidP="001A5EDB">
      <w:pPr>
        <w:pStyle w:val="a3"/>
      </w:pPr>
      <w:r>
        <w:t>Анализ открытого занятия</w:t>
      </w:r>
    </w:p>
    <w:p w:rsidR="001A5EDB" w:rsidRDefault="001A5EDB" w:rsidP="001A5EDB">
      <w:pPr>
        <w:pStyle w:val="a3"/>
      </w:pPr>
      <w:r>
        <w:t>Анализ открытого занятия не является обязательным. Если же он предусмотрен планом методической работы ДОУ, то сначала слово предоставляется педагогу — автору занятия. Он напоминает методическую цель занятия, дает краткое описание работы по ее достижению. В отличие от анализа занятий, посещаемых с целью контроля педагога, обсуждение открытого просмотра предполагает консультирование гостей занятия, рефлексию, активное обсуждение, обмен мнениями, дискуссии, споры и т. п. Конспекты всех открытых занятий оформляются и хранятся в методическом кабинете. При подготовке к открытому занятию педагогу необходимо составлять прогноз ожидаемых результатов и предполагаемых рисков. В качестве примера в приложении 2 представлен такой прогноз для открытого занятия по развитию речи. Таким образом, методически грамотная организация открытых просмотров детских видов деятельности, в т. ч. открытых занятий, способствует непрерывному повышению квалификации педагога в условиях ДОУ, осмыслению им передового педагогического опыта на более высоком теоретико-практическом уровне, совершенствует его профессиональные умения и навыки.</w:t>
      </w:r>
    </w:p>
    <w:p w:rsidR="001A5EDB" w:rsidRDefault="001A5EDB" w:rsidP="001A5EDB">
      <w:pPr>
        <w:pStyle w:val="a3"/>
      </w:pPr>
      <w:r>
        <w:t> </w:t>
      </w:r>
    </w:p>
    <w:p w:rsidR="00FE0860" w:rsidRDefault="00FE0860"/>
    <w:sectPr w:rsidR="00FE0860" w:rsidSect="00FE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EDB"/>
    <w:rsid w:val="001A5EDB"/>
    <w:rsid w:val="00FE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A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E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6177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2018-11-13T06:16:00Z</dcterms:created>
  <dcterms:modified xsi:type="dcterms:W3CDTF">2018-11-13T06:18:00Z</dcterms:modified>
</cp:coreProperties>
</file>